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6F6" w:rsidRPr="00D046F6" w:rsidRDefault="00D046F6" w:rsidP="00D046F6">
      <w:r>
        <w:t>Marc Vogelaar</w:t>
      </w:r>
      <w:bookmarkStart w:id="0" w:name="_GoBack"/>
      <w:bookmarkEnd w:id="0"/>
    </w:p>
    <w:p w:rsidR="00D046F6" w:rsidRPr="00D046F6" w:rsidRDefault="00D046F6" w:rsidP="00D046F6">
      <w:r w:rsidRPr="00D046F6">
        <w:t xml:space="preserve">International </w:t>
      </w:r>
      <w:proofErr w:type="spellStart"/>
      <w:r w:rsidRPr="00D046F6">
        <w:t>affairs</w:t>
      </w:r>
      <w:proofErr w:type="spellEnd"/>
      <w:r w:rsidRPr="00D046F6">
        <w:t xml:space="preserve"> consultant &amp; </w:t>
      </w:r>
      <w:proofErr w:type="spellStart"/>
      <w:r w:rsidRPr="00D046F6">
        <w:t>former</w:t>
      </w:r>
      <w:proofErr w:type="spellEnd"/>
      <w:r w:rsidRPr="00D046F6">
        <w:t xml:space="preserve"> </w:t>
      </w:r>
      <w:proofErr w:type="spellStart"/>
      <w:r w:rsidRPr="00D046F6">
        <w:t>diplomat</w:t>
      </w:r>
      <w:proofErr w:type="spellEnd"/>
    </w:p>
    <w:p w:rsidR="00D046F6" w:rsidRPr="00D046F6" w:rsidRDefault="00D046F6" w:rsidP="00D046F6">
      <w:proofErr w:type="spellStart"/>
      <w:r w:rsidRPr="00D046F6">
        <w:t>Former</w:t>
      </w:r>
      <w:proofErr w:type="spellEnd"/>
      <w:r w:rsidRPr="00D046F6">
        <w:t xml:space="preserve"> Permanent </w:t>
      </w:r>
      <w:proofErr w:type="spellStart"/>
      <w:r w:rsidRPr="00D046F6">
        <w:t>Representative</w:t>
      </w:r>
      <w:proofErr w:type="spellEnd"/>
      <w:r w:rsidRPr="00D046F6">
        <w:t xml:space="preserve"> of The Netherlands </w:t>
      </w:r>
      <w:proofErr w:type="spellStart"/>
      <w:r w:rsidRPr="00D046F6">
        <w:t>to</w:t>
      </w:r>
      <w:proofErr w:type="spellEnd"/>
      <w:r w:rsidRPr="00D046F6">
        <w:t xml:space="preserve"> </w:t>
      </w:r>
      <w:proofErr w:type="spellStart"/>
      <w:r w:rsidRPr="00D046F6">
        <w:t>the</w:t>
      </w:r>
      <w:proofErr w:type="spellEnd"/>
      <w:r w:rsidRPr="00D046F6">
        <w:t xml:space="preserve"> </w:t>
      </w:r>
      <w:proofErr w:type="spellStart"/>
      <w:r w:rsidRPr="00D046F6">
        <w:t>Organisation</w:t>
      </w:r>
      <w:proofErr w:type="spellEnd"/>
      <w:r w:rsidRPr="00D046F6">
        <w:t xml:space="preserve"> </w:t>
      </w:r>
      <w:proofErr w:type="spellStart"/>
      <w:r w:rsidRPr="00D046F6">
        <w:t>for</w:t>
      </w:r>
      <w:proofErr w:type="spellEnd"/>
      <w:r w:rsidRPr="00D046F6">
        <w:t xml:space="preserve"> </w:t>
      </w:r>
      <w:proofErr w:type="spellStart"/>
      <w:r w:rsidRPr="00D046F6">
        <w:t>the</w:t>
      </w:r>
      <w:proofErr w:type="spellEnd"/>
      <w:r w:rsidRPr="00D046F6">
        <w:t xml:space="preserve"> </w:t>
      </w:r>
      <w:proofErr w:type="spellStart"/>
      <w:r w:rsidRPr="00D046F6">
        <w:t>Prohibition</w:t>
      </w:r>
      <w:proofErr w:type="spellEnd"/>
      <w:r w:rsidRPr="00D046F6">
        <w:t xml:space="preserve"> of Chemical </w:t>
      </w:r>
      <w:proofErr w:type="spellStart"/>
      <w:r w:rsidRPr="00D046F6">
        <w:t>Weapons</w:t>
      </w:r>
      <w:proofErr w:type="spellEnd"/>
      <w:r w:rsidRPr="00D046F6">
        <w:t xml:space="preserve"> (OPCW) </w:t>
      </w:r>
      <w:proofErr w:type="spellStart"/>
      <w:r w:rsidRPr="00D046F6">
        <w:t>and</w:t>
      </w:r>
      <w:proofErr w:type="spellEnd"/>
      <w:r w:rsidRPr="00D046F6">
        <w:t xml:space="preserve"> </w:t>
      </w:r>
      <w:proofErr w:type="spellStart"/>
      <w:r w:rsidRPr="00D046F6">
        <w:t>former</w:t>
      </w:r>
      <w:proofErr w:type="spellEnd"/>
      <w:r w:rsidRPr="00D046F6">
        <w:t xml:space="preserve"> Director </w:t>
      </w:r>
      <w:proofErr w:type="spellStart"/>
      <w:r w:rsidRPr="00D046F6">
        <w:t>for</w:t>
      </w:r>
      <w:proofErr w:type="spellEnd"/>
      <w:r w:rsidRPr="00D046F6">
        <w:t xml:space="preserve"> </w:t>
      </w:r>
      <w:proofErr w:type="spellStart"/>
      <w:r w:rsidRPr="00D046F6">
        <w:t>External</w:t>
      </w:r>
      <w:proofErr w:type="spellEnd"/>
      <w:r w:rsidRPr="00D046F6">
        <w:t xml:space="preserve"> </w:t>
      </w:r>
      <w:proofErr w:type="spellStart"/>
      <w:r w:rsidRPr="00D046F6">
        <w:t>and</w:t>
      </w:r>
      <w:proofErr w:type="spellEnd"/>
      <w:r w:rsidRPr="00D046F6">
        <w:t xml:space="preserve"> Public </w:t>
      </w:r>
      <w:proofErr w:type="spellStart"/>
      <w:r w:rsidRPr="00D046F6">
        <w:t>Affairs</w:t>
      </w:r>
      <w:proofErr w:type="spellEnd"/>
      <w:r w:rsidRPr="00D046F6">
        <w:t xml:space="preserve"> at </w:t>
      </w:r>
      <w:proofErr w:type="spellStart"/>
      <w:r w:rsidRPr="00D046F6">
        <w:t>the</w:t>
      </w:r>
      <w:proofErr w:type="spellEnd"/>
      <w:r w:rsidRPr="00D046F6">
        <w:t xml:space="preserve"> </w:t>
      </w:r>
      <w:proofErr w:type="spellStart"/>
      <w:r w:rsidRPr="00D046F6">
        <w:t>Korean</w:t>
      </w:r>
      <w:proofErr w:type="spellEnd"/>
      <w:r w:rsidRPr="00D046F6">
        <w:t xml:space="preserve"> Peninsula Energy Development </w:t>
      </w:r>
      <w:proofErr w:type="spellStart"/>
      <w:r w:rsidRPr="00D046F6">
        <w:t>Organisation</w:t>
      </w:r>
      <w:proofErr w:type="spellEnd"/>
      <w:r w:rsidRPr="00D046F6">
        <w:t xml:space="preserve"> (KEDO)</w:t>
      </w:r>
    </w:p>
    <w:p w:rsidR="00D046F6" w:rsidRDefault="00D046F6" w:rsidP="00D046F6"/>
    <w:p w:rsidR="00D97C7D" w:rsidRPr="00D046F6" w:rsidRDefault="00D046F6" w:rsidP="00D046F6">
      <w:hyperlink r:id="rId4" w:tgtFrame="_blank" w:history="1">
        <w:r w:rsidRPr="00D046F6">
          <w:rPr>
            <w:rStyle w:val="Hyperlink"/>
          </w:rPr>
          <w:t>https://nl.linkedin.com/in/marc-vogelaar-4219899</w:t>
        </w:r>
      </w:hyperlink>
    </w:p>
    <w:sectPr w:rsidR="00D97C7D" w:rsidRPr="00D04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F6"/>
    <w:rsid w:val="001F3266"/>
    <w:rsid w:val="0045696F"/>
    <w:rsid w:val="004A3EE7"/>
    <w:rsid w:val="00504433"/>
    <w:rsid w:val="00573AEA"/>
    <w:rsid w:val="009E7C69"/>
    <w:rsid w:val="00A0456F"/>
    <w:rsid w:val="00BB43E5"/>
    <w:rsid w:val="00D0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13855-0738-489D-9F73-16837444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046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5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5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5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25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3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49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5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406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49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396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215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143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814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963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434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490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6814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087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132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4685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9299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950448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476480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65669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5472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42045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1099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25656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01002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l.linkedin.com/in/marc-vogelaar-4219899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de Wit</dc:creator>
  <cp:keywords/>
  <dc:description/>
  <cp:lastModifiedBy>Marjolein de Wit</cp:lastModifiedBy>
  <cp:revision>1</cp:revision>
  <dcterms:created xsi:type="dcterms:W3CDTF">2018-05-20T06:26:00Z</dcterms:created>
  <dcterms:modified xsi:type="dcterms:W3CDTF">2018-05-20T06:27:00Z</dcterms:modified>
</cp:coreProperties>
</file>